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706">
      <w:pPr>
        <w:rPr>
          <w:sz w:val="28"/>
          <w:szCs w:val="28"/>
        </w:rPr>
      </w:pPr>
      <w:r>
        <w:rPr>
          <w:sz w:val="28"/>
          <w:szCs w:val="28"/>
        </w:rPr>
        <w:t xml:space="preserve">Nie zawsze się ze wszystkim zgadzamy i niekiedy należy powiedzieć NIE. Często jednak mamy z tym problem, odmowa niekiedy nie jest prosta. Jak się tego nauczyć, obejrzyjcie lekcję gdzie przedstawionych jest 6 zasad sztuki odmawiania: </w:t>
      </w:r>
      <w:hyperlink r:id="rId4" w:history="1">
        <w:r w:rsidRPr="002921E7">
          <w:rPr>
            <w:rStyle w:val="Hipercze"/>
            <w:sz w:val="28"/>
            <w:szCs w:val="28"/>
          </w:rPr>
          <w:t>https://www.youtube.com/watch?v=0eoD4S1jZpg</w:t>
        </w:r>
      </w:hyperlink>
      <w:r>
        <w:rPr>
          <w:sz w:val="28"/>
          <w:szCs w:val="28"/>
        </w:rPr>
        <w:t xml:space="preserve"> </w:t>
      </w:r>
    </w:p>
    <w:p w:rsidR="00A83706" w:rsidRPr="00A83706" w:rsidRDefault="00A83706">
      <w:pPr>
        <w:rPr>
          <w:sz w:val="28"/>
          <w:szCs w:val="28"/>
        </w:rPr>
      </w:pPr>
    </w:p>
    <w:sectPr w:rsidR="00A83706" w:rsidRPr="00A8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3706"/>
    <w:rsid w:val="00A8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eoD4S1jZ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291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2020-05-19T06:14:00Z</dcterms:created>
  <dcterms:modified xsi:type="dcterms:W3CDTF">2020-05-19T06:17:00Z</dcterms:modified>
</cp:coreProperties>
</file>