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C5C" w:rsidP="00324C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4C5C">
        <w:rPr>
          <w:sz w:val="28"/>
          <w:szCs w:val="28"/>
        </w:rPr>
        <w:t xml:space="preserve">Obejrzyj lekcję </w:t>
      </w:r>
      <w:r>
        <w:rPr>
          <w:sz w:val="28"/>
          <w:szCs w:val="28"/>
        </w:rPr>
        <w:t xml:space="preserve">pisania wzorów alkoholi: </w:t>
      </w:r>
      <w:hyperlink r:id="rId5" w:history="1">
        <w:r w:rsidRPr="00C912B7">
          <w:rPr>
            <w:rStyle w:val="Hipercze"/>
            <w:sz w:val="28"/>
            <w:szCs w:val="28"/>
          </w:rPr>
          <w:t>https://www.youtube.com/watch?v=ZlrM4tTxGfU</w:t>
        </w:r>
      </w:hyperlink>
      <w:r>
        <w:rPr>
          <w:sz w:val="28"/>
          <w:szCs w:val="28"/>
        </w:rPr>
        <w:t xml:space="preserve"> </w:t>
      </w:r>
    </w:p>
    <w:p w:rsidR="00324C5C" w:rsidRDefault="00324C5C" w:rsidP="00324C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324C5C" w:rsidRDefault="00324C5C" w:rsidP="00324C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obejrzanej lekcji zapisz w zeszycie:</w:t>
      </w:r>
    </w:p>
    <w:p w:rsidR="00324C5C" w:rsidRDefault="00324C5C" w:rsidP="00324C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nazwy i wzory czterech pierwszych alkoholi</w:t>
      </w:r>
    </w:p>
    <w:p w:rsidR="00324C5C" w:rsidRDefault="00324C5C" w:rsidP="00324C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wzór ogólny alkoholi</w:t>
      </w:r>
    </w:p>
    <w:p w:rsidR="00324C5C" w:rsidRPr="00324C5C" w:rsidRDefault="00324C5C" w:rsidP="00324C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wykonaj zadanie 1 ze str. 141 w podręczniku </w:t>
      </w:r>
    </w:p>
    <w:sectPr w:rsidR="00324C5C" w:rsidRPr="0032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9F8"/>
    <w:multiLevelType w:val="hybridMultilevel"/>
    <w:tmpl w:val="7CB0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4C5C"/>
    <w:rsid w:val="0032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rM4tTxG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2020-04-23T20:28:00Z</dcterms:created>
  <dcterms:modified xsi:type="dcterms:W3CDTF">2020-04-23T20:33:00Z</dcterms:modified>
</cp:coreProperties>
</file>