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E51">
      <w:r>
        <w:t xml:space="preserve">Zapoznaj się z tematem na stronie 127 w podręczniku, obejrzyj film w podanym linku: </w:t>
      </w:r>
      <w:hyperlink r:id="rId4" w:history="1">
        <w:r w:rsidRPr="006C16EC">
          <w:rPr>
            <w:rStyle w:val="Hipercze"/>
          </w:rPr>
          <w:t>https://www.youtube.com/watch?v=cN8qGCOUcJc</w:t>
        </w:r>
      </w:hyperlink>
      <w:r>
        <w:t xml:space="preserve"> . Zapisz w zeszycie temat lekcji i odpowiedz na pytania 1 i 2 ze str. 129. Odpowiedzi sfotografuj i prześlij na maila: </w:t>
      </w:r>
      <w:hyperlink r:id="rId5" w:history="1">
        <w:r w:rsidRPr="006C16EC">
          <w:rPr>
            <w:rStyle w:val="Hipercze"/>
          </w:rPr>
          <w:t>b.kotlarz@o2.pl</w:t>
        </w:r>
      </w:hyperlink>
    </w:p>
    <w:p w:rsidR="00557E51" w:rsidRDefault="00557E51">
      <w:r>
        <w:t xml:space="preserve">Powodzenia </w:t>
      </w:r>
      <w:r>
        <w:sym w:font="Wingdings" w:char="F04A"/>
      </w:r>
      <w:r>
        <w:t xml:space="preserve"> </w:t>
      </w:r>
    </w:p>
    <w:sectPr w:rsidR="0055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7E51"/>
    <w:rsid w:val="0055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kotlarz@o2.pl" TargetMode="External"/><Relationship Id="rId4" Type="http://schemas.openxmlformats.org/officeDocument/2006/relationships/hyperlink" Target="https://www.youtube.com/watch?v=cN8qGCOUc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2020-03-30T21:33:00Z</dcterms:created>
  <dcterms:modified xsi:type="dcterms:W3CDTF">2020-03-30T21:35:00Z</dcterms:modified>
</cp:coreProperties>
</file>